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653BD081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 xml:space="preserve">Durchführung </w:t>
            </w:r>
            <w:r w:rsidR="00F856B9">
              <w:t xml:space="preserve">von </w:t>
            </w:r>
            <w:r w:rsidRPr="007F12A5">
              <w:t>Straßenbauarbeiten</w:t>
            </w:r>
            <w:r w:rsidR="003C0F64">
              <w:t xml:space="preserve"> </w:t>
            </w:r>
            <w:r w:rsidR="00F856B9">
              <w:t xml:space="preserve">auf dem </w:t>
            </w:r>
            <w:proofErr w:type="spellStart"/>
            <w:r w:rsidR="00F856B9">
              <w:t>Flutweg</w:t>
            </w:r>
            <w:proofErr w:type="spellEnd"/>
            <w:r w:rsidR="00D442B6">
              <w:t xml:space="preserve"> in Duisburg-</w:t>
            </w:r>
            <w:r w:rsidR="00F856B9">
              <w:t>Rheinhausen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21D2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42B6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56B9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E7892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738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84</cp:revision>
  <cp:lastPrinted>2024-07-15T07:21:00Z</cp:lastPrinted>
  <dcterms:created xsi:type="dcterms:W3CDTF">2022-01-27T14:34:00Z</dcterms:created>
  <dcterms:modified xsi:type="dcterms:W3CDTF">2026-04-23T10:57:00Z</dcterms:modified>
</cp:coreProperties>
</file>